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39" w:rsidRDefault="00C16239">
      <w:pPr>
        <w:widowControl w:val="0"/>
        <w:autoSpaceDE w:val="0"/>
        <w:autoSpaceDN w:val="0"/>
        <w:adjustRightInd w:val="0"/>
        <w:spacing w:after="0" w:line="240" w:lineRule="auto"/>
        <w:ind w:firstLine="540"/>
        <w:jc w:val="both"/>
        <w:outlineLvl w:val="0"/>
        <w:rPr>
          <w:rFonts w:ascii="Calibri" w:hAnsi="Calibri" w:cs="Calibri"/>
        </w:rPr>
      </w:pPr>
    </w:p>
    <w:p w:rsidR="00C16239" w:rsidRDefault="00C1623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16239" w:rsidRDefault="00C16239">
      <w:pPr>
        <w:widowControl w:val="0"/>
        <w:autoSpaceDE w:val="0"/>
        <w:autoSpaceDN w:val="0"/>
        <w:adjustRightInd w:val="0"/>
        <w:spacing w:after="0" w:line="240" w:lineRule="auto"/>
        <w:jc w:val="center"/>
        <w:rPr>
          <w:rFonts w:ascii="Calibri" w:hAnsi="Calibri" w:cs="Calibri"/>
          <w:b/>
          <w:bCs/>
        </w:rPr>
      </w:pPr>
    </w:p>
    <w:p w:rsidR="00C16239" w:rsidRDefault="00C1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16239" w:rsidRDefault="00C1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сентября 2010 г. N 731</w:t>
      </w:r>
    </w:p>
    <w:p w:rsidR="00C16239" w:rsidRDefault="00C16239">
      <w:pPr>
        <w:widowControl w:val="0"/>
        <w:autoSpaceDE w:val="0"/>
        <w:autoSpaceDN w:val="0"/>
        <w:adjustRightInd w:val="0"/>
        <w:spacing w:after="0" w:line="240" w:lineRule="auto"/>
        <w:jc w:val="center"/>
        <w:rPr>
          <w:rFonts w:ascii="Calibri" w:hAnsi="Calibri" w:cs="Calibri"/>
          <w:b/>
          <w:bCs/>
        </w:rPr>
      </w:pPr>
    </w:p>
    <w:p w:rsidR="00C16239" w:rsidRDefault="00C1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СТАНДАРТА</w:t>
      </w:r>
    </w:p>
    <w:p w:rsidR="00C16239" w:rsidRDefault="00C1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РАСКРЫТИЯ ИНФОРМАЦИИ ОРГАНИЗАЦИЯМИ, ОСУЩЕСТВЛЯЮЩИМИ</w:t>
      </w:r>
    </w:p>
    <w:p w:rsidR="00C16239" w:rsidRDefault="00C1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ДЕЯТЕЛЬНОСТЬ В СФЕРЕ УПРАВЛЕНИЯ МНОГОКВАРТИРНЫМИ ДОМАМИ</w:t>
      </w:r>
    </w:p>
    <w:p w:rsidR="00C16239" w:rsidRDefault="00C16239">
      <w:pPr>
        <w:widowControl w:val="0"/>
        <w:autoSpaceDE w:val="0"/>
        <w:autoSpaceDN w:val="0"/>
        <w:adjustRightInd w:val="0"/>
        <w:spacing w:after="0" w:line="240" w:lineRule="auto"/>
        <w:jc w:val="both"/>
        <w:rPr>
          <w:rFonts w:ascii="Calibri" w:hAnsi="Calibri" w:cs="Calibri"/>
        </w:rPr>
      </w:pPr>
    </w:p>
    <w:p w:rsidR="00C16239" w:rsidRDefault="00C16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10.06.2011 </w:t>
      </w:r>
      <w:hyperlink r:id="rId5" w:history="1">
        <w:r>
          <w:rPr>
            <w:rFonts w:ascii="Calibri" w:hAnsi="Calibri" w:cs="Calibri"/>
            <w:color w:val="0000FF"/>
          </w:rPr>
          <w:t>N 459</w:t>
        </w:r>
      </w:hyperlink>
      <w:r>
        <w:rPr>
          <w:rFonts w:ascii="Calibri" w:hAnsi="Calibri" w:cs="Calibri"/>
        </w:rPr>
        <w:t>,</w:t>
      </w:r>
    </w:p>
    <w:p w:rsidR="00C16239" w:rsidRDefault="00C16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06.02.2012 </w:t>
      </w:r>
      <w:hyperlink r:id="rId6" w:history="1">
        <w:r>
          <w:rPr>
            <w:rFonts w:ascii="Calibri" w:hAnsi="Calibri" w:cs="Calibri"/>
            <w:color w:val="0000FF"/>
          </w:rPr>
          <w:t>N 94</w:t>
        </w:r>
      </w:hyperlink>
      <w:r>
        <w:rPr>
          <w:rFonts w:ascii="Calibri" w:hAnsi="Calibri" w:cs="Calibri"/>
        </w:rPr>
        <w:t xml:space="preserve">, от 21.08.2012 </w:t>
      </w:r>
      <w:hyperlink r:id="rId7" w:history="1">
        <w:r>
          <w:rPr>
            <w:rFonts w:ascii="Calibri" w:hAnsi="Calibri" w:cs="Calibri"/>
            <w:color w:val="0000FF"/>
          </w:rPr>
          <w:t>N 845</w:t>
        </w:r>
      </w:hyperlink>
      <w:r>
        <w:rPr>
          <w:rFonts w:ascii="Calibri" w:hAnsi="Calibri" w:cs="Calibri"/>
        </w:rPr>
        <w:t>,</w:t>
      </w:r>
    </w:p>
    <w:p w:rsidR="00C16239" w:rsidRDefault="00C16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8" w:history="1">
        <w:r>
          <w:rPr>
            <w:rFonts w:ascii="Calibri" w:hAnsi="Calibri" w:cs="Calibri"/>
            <w:color w:val="0000FF"/>
          </w:rPr>
          <w:t>N 614</w:t>
        </w:r>
      </w:hyperlink>
      <w:r>
        <w:rPr>
          <w:rFonts w:ascii="Calibri" w:hAnsi="Calibri" w:cs="Calibri"/>
        </w:rPr>
        <w:t>)</w:t>
      </w: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9" w:history="1">
        <w:r>
          <w:rPr>
            <w:rFonts w:ascii="Calibri" w:hAnsi="Calibri" w:cs="Calibri"/>
            <w:color w:val="0000FF"/>
          </w:rPr>
          <w:t>части 10 статьи 161</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5" w:history="1">
        <w:r>
          <w:rPr>
            <w:rFonts w:ascii="Calibri" w:hAnsi="Calibri" w:cs="Calibri"/>
            <w:color w:val="0000FF"/>
          </w:rPr>
          <w:t>стандарт</w:t>
        </w:r>
      </w:hyperlink>
      <w:r>
        <w:rPr>
          <w:rFonts w:ascii="Calibri" w:hAnsi="Calibri" w:cs="Calibri"/>
        </w:rPr>
        <w:t xml:space="preserve"> раскрытия информации организациями, осуществляющими деятельность в сфере управления многоквартирными домами.</w:t>
      </w:r>
    </w:p>
    <w:p w:rsidR="00C16239" w:rsidRDefault="00C1623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Товарищества собственников жилья, жилищные кооперативы и иные специализированные потребительские кооперативы, осуществляющие на день вступления в силу </w:t>
      </w:r>
      <w:hyperlink r:id="rId10" w:history="1">
        <w:r>
          <w:rPr>
            <w:rFonts w:ascii="Calibri" w:hAnsi="Calibri" w:cs="Calibri"/>
            <w:color w:val="0000FF"/>
          </w:rPr>
          <w:t>Постановления</w:t>
        </w:r>
      </w:hyperlink>
      <w:r>
        <w:rPr>
          <w:rFonts w:ascii="Calibri" w:hAnsi="Calibri" w:cs="Calibri"/>
        </w:rPr>
        <w:t xml:space="preserve"> Правительства РФ от 06.02.2012 N 94  деятельность в сфере управления многоквартирными домами на основаниях, предусмотренных Жилищным </w:t>
      </w:r>
      <w:hyperlink r:id="rId11" w:history="1">
        <w:r>
          <w:rPr>
            <w:rFonts w:ascii="Calibri" w:hAnsi="Calibri" w:cs="Calibri"/>
            <w:color w:val="0000FF"/>
          </w:rPr>
          <w:t>кодексом</w:t>
        </w:r>
      </w:hyperlink>
      <w:r>
        <w:rPr>
          <w:rFonts w:ascii="Calibri" w:hAnsi="Calibri" w:cs="Calibri"/>
        </w:rPr>
        <w:t xml:space="preserve"> РФ, </w:t>
      </w:r>
      <w:hyperlink r:id="rId12" w:history="1">
        <w:r>
          <w:rPr>
            <w:rFonts w:ascii="Calibri" w:hAnsi="Calibri" w:cs="Calibri"/>
            <w:color w:val="0000FF"/>
          </w:rPr>
          <w:t>обязаны</w:t>
        </w:r>
      </w:hyperlink>
      <w:r>
        <w:rPr>
          <w:rFonts w:ascii="Calibri" w:hAnsi="Calibri" w:cs="Calibri"/>
        </w:rPr>
        <w:t xml:space="preserve"> разместить (опубликовать) информацию в соответствии с утвержденными указанным Постановлением изменениями в течение 3 месяцев со дня его вступления в силу.</w:t>
      </w:r>
    </w:p>
    <w:p w:rsidR="00C16239" w:rsidRDefault="00C1623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организации,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w:t>
      </w:r>
      <w:hyperlink r:id="rId13" w:history="1">
        <w:r>
          <w:rPr>
            <w:rFonts w:ascii="Calibri" w:hAnsi="Calibri" w:cs="Calibri"/>
            <w:color w:val="0000FF"/>
          </w:rPr>
          <w:t>статьей 162</w:t>
        </w:r>
      </w:hyperlink>
      <w:r>
        <w:rPr>
          <w:rFonts w:ascii="Calibri" w:hAnsi="Calibri" w:cs="Calibri"/>
        </w:rPr>
        <w:t xml:space="preserve"> Жилищного кодекса Российской Федерации договоров управления многоквартирным домом, обязаны разместить (опубликовать) информацию в соответствии с утвержденным настоящим Постановлением </w:t>
      </w:r>
      <w:hyperlink w:anchor="Par35" w:history="1">
        <w:r>
          <w:rPr>
            <w:rFonts w:ascii="Calibri" w:hAnsi="Calibri" w:cs="Calibri"/>
            <w:color w:val="0000FF"/>
          </w:rPr>
          <w:t>стандартом</w:t>
        </w:r>
      </w:hyperlink>
      <w:r>
        <w:rPr>
          <w:rFonts w:ascii="Calibri" w:hAnsi="Calibri" w:cs="Calibri"/>
        </w:rPr>
        <w:t xml:space="preserve"> в течение 2 месяцев со дня вступления в силу настоящего Постановления.</w:t>
      </w: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16239" w:rsidRDefault="00C1623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6239" w:rsidRDefault="00C1623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Утвержден</w:t>
      </w:r>
    </w:p>
    <w:p w:rsidR="00C16239" w:rsidRDefault="00C1623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16239" w:rsidRDefault="00C1623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6239" w:rsidRDefault="00C16239">
      <w:pPr>
        <w:widowControl w:val="0"/>
        <w:autoSpaceDE w:val="0"/>
        <w:autoSpaceDN w:val="0"/>
        <w:adjustRightInd w:val="0"/>
        <w:spacing w:after="0" w:line="240" w:lineRule="auto"/>
        <w:jc w:val="right"/>
        <w:rPr>
          <w:rFonts w:ascii="Calibri" w:hAnsi="Calibri" w:cs="Calibri"/>
        </w:rPr>
      </w:pPr>
      <w:r>
        <w:rPr>
          <w:rFonts w:ascii="Calibri" w:hAnsi="Calibri" w:cs="Calibri"/>
        </w:rPr>
        <w:t>от 23 сентября 2010 г. N 731</w:t>
      </w:r>
    </w:p>
    <w:p w:rsidR="00C16239" w:rsidRDefault="00C16239">
      <w:pPr>
        <w:widowControl w:val="0"/>
        <w:autoSpaceDE w:val="0"/>
        <w:autoSpaceDN w:val="0"/>
        <w:adjustRightInd w:val="0"/>
        <w:spacing w:after="0" w:line="240" w:lineRule="auto"/>
        <w:jc w:val="right"/>
        <w:rPr>
          <w:rFonts w:ascii="Calibri" w:hAnsi="Calibri" w:cs="Calibri"/>
        </w:rPr>
      </w:pPr>
    </w:p>
    <w:p w:rsidR="00C16239" w:rsidRDefault="00C16239">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СТАНДАРТ</w:t>
      </w:r>
    </w:p>
    <w:p w:rsidR="00C16239" w:rsidRDefault="00C1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РАСКРЫТИЯ ИНФОРМАЦИИ ОРГАНИЗАЦИЯМИ, ОСУЩЕСТВЛЯЮЩИМИ</w:t>
      </w:r>
    </w:p>
    <w:p w:rsidR="00C16239" w:rsidRDefault="00C162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ДЕЯТЕЛЬНОСТЬ В СФЕРЕ УПРАВЛЕНИЯ МНОГОКВАРТИРНЫМИ ДОМАМИ</w:t>
      </w:r>
    </w:p>
    <w:p w:rsidR="00C16239" w:rsidRDefault="00C16239">
      <w:pPr>
        <w:widowControl w:val="0"/>
        <w:autoSpaceDE w:val="0"/>
        <w:autoSpaceDN w:val="0"/>
        <w:adjustRightInd w:val="0"/>
        <w:spacing w:after="0" w:line="240" w:lineRule="auto"/>
        <w:jc w:val="both"/>
        <w:rPr>
          <w:rFonts w:ascii="Calibri" w:hAnsi="Calibri" w:cs="Calibri"/>
        </w:rPr>
      </w:pPr>
    </w:p>
    <w:p w:rsidR="00C16239" w:rsidRDefault="00C16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10.06.2011 </w:t>
      </w:r>
      <w:hyperlink r:id="rId14" w:history="1">
        <w:r>
          <w:rPr>
            <w:rFonts w:ascii="Calibri" w:hAnsi="Calibri" w:cs="Calibri"/>
            <w:color w:val="0000FF"/>
          </w:rPr>
          <w:t>N 459</w:t>
        </w:r>
      </w:hyperlink>
      <w:r>
        <w:rPr>
          <w:rFonts w:ascii="Calibri" w:hAnsi="Calibri" w:cs="Calibri"/>
        </w:rPr>
        <w:t>,</w:t>
      </w:r>
    </w:p>
    <w:p w:rsidR="00C16239" w:rsidRDefault="00C16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06.02.2012 </w:t>
      </w:r>
      <w:hyperlink r:id="rId15" w:history="1">
        <w:r>
          <w:rPr>
            <w:rFonts w:ascii="Calibri" w:hAnsi="Calibri" w:cs="Calibri"/>
            <w:color w:val="0000FF"/>
          </w:rPr>
          <w:t>N 94</w:t>
        </w:r>
      </w:hyperlink>
      <w:r>
        <w:rPr>
          <w:rFonts w:ascii="Calibri" w:hAnsi="Calibri" w:cs="Calibri"/>
        </w:rPr>
        <w:t xml:space="preserve">, от 21.08.2012 </w:t>
      </w:r>
      <w:hyperlink r:id="rId16" w:history="1">
        <w:r>
          <w:rPr>
            <w:rFonts w:ascii="Calibri" w:hAnsi="Calibri" w:cs="Calibri"/>
            <w:color w:val="0000FF"/>
          </w:rPr>
          <w:t>N 845</w:t>
        </w:r>
      </w:hyperlink>
      <w:r>
        <w:rPr>
          <w:rFonts w:ascii="Calibri" w:hAnsi="Calibri" w:cs="Calibri"/>
        </w:rPr>
        <w:t>,</w:t>
      </w:r>
    </w:p>
    <w:p w:rsidR="00C16239" w:rsidRDefault="00C162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7" w:history="1">
        <w:r>
          <w:rPr>
            <w:rFonts w:ascii="Calibri" w:hAnsi="Calibri" w:cs="Calibri"/>
            <w:color w:val="0000FF"/>
          </w:rPr>
          <w:t>N 614</w:t>
        </w:r>
      </w:hyperlink>
      <w:r>
        <w:rPr>
          <w:rFonts w:ascii="Calibri" w:hAnsi="Calibri" w:cs="Calibri"/>
        </w:rPr>
        <w:t>)</w:t>
      </w: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Настоящий документ устанавливает 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(далее соответственно - управляющие организации, информация),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18" w:history="1">
        <w:r>
          <w:rPr>
            <w:rFonts w:ascii="Calibri" w:hAnsi="Calibri" w:cs="Calibri"/>
            <w:color w:val="0000FF"/>
          </w:rPr>
          <w:t>кодексом</w:t>
        </w:r>
      </w:hyperlink>
      <w:r>
        <w:rPr>
          <w:rFonts w:ascii="Calibri" w:hAnsi="Calibri" w:cs="Calibri"/>
        </w:rPr>
        <w:t xml:space="preserve"> Российской Федерации,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без заключения договора с управляющей организацией (далее соответственно - товарищество, кооператив).</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управляющей организацией в настоящем документе понимается юридическое лицо независимо от организационно-правовой формы или индивидуальный предприниматель, осуществляющие деятельность в сфере управления многоквартирными домами на основании договора, заключенного в соответствии со </w:t>
      </w:r>
      <w:hyperlink r:id="rId20" w:history="1">
        <w:r>
          <w:rPr>
            <w:rFonts w:ascii="Calibri" w:hAnsi="Calibri" w:cs="Calibri"/>
            <w:color w:val="0000FF"/>
          </w:rPr>
          <w:t>статьей 162</w:t>
        </w:r>
      </w:hyperlink>
      <w:r>
        <w:rPr>
          <w:rFonts w:ascii="Calibri" w:hAnsi="Calibri" w:cs="Calibri"/>
        </w:rPr>
        <w:t xml:space="preserve"> Жилищного кодекса Российской Федерации (далее - договор управления).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Управляющая организация, товарищество и кооператив обязаны раскрывать следующую информацию:</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общая информация об управляющей организации, о товариществе и кооперативе;</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 товарищества и кооператива;</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выполняемых работах (оказываемых услугах) по содержанию и ремонту общего имущества в многоквартирном доме;</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и условия оказания услуг по содержанию и ремонту общего имущества в многоквартирном доме;</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стоимости работ (услуг) по содержанию и ремонту общего имущества в многоквартирном доме;</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ценах (тарифах) на коммунальные ресурсы.</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в предоставлении информации может быть обжалован в установленном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судебном порядке.</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Управляющими организациями информация раскрывается путем:</w:t>
      </w:r>
    </w:p>
    <w:p w:rsidR="00C16239" w:rsidRDefault="00C16239">
      <w:pPr>
        <w:widowControl w:val="0"/>
        <w:autoSpaceDE w:val="0"/>
        <w:autoSpaceDN w:val="0"/>
        <w:adjustRightInd w:val="0"/>
        <w:spacing w:after="0" w:line="240" w:lineRule="auto"/>
        <w:ind w:firstLine="540"/>
        <w:jc w:val="both"/>
        <w:rPr>
          <w:rFonts w:ascii="Calibri" w:hAnsi="Calibri" w:cs="Calibri"/>
        </w:rPr>
      </w:pPr>
      <w:bookmarkStart w:id="3" w:name="Par59"/>
      <w:bookmarkEnd w:id="3"/>
      <w:r>
        <w:rPr>
          <w:rFonts w:ascii="Calibri" w:hAnsi="Calibri" w:cs="Calibri"/>
        </w:rPr>
        <w:t>а)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управляющей организации;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10.06.2011 N 459)</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опубликования в полном объеме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 (далее - официальные печатные издания), в случае если на территории муниципального образования отсутствует доступ к сети Интернет;</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21.08.2012 N 845)</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размещения на информационных стендах (стойках) в помещении управляющей </w:t>
      </w:r>
      <w:r>
        <w:rPr>
          <w:rFonts w:ascii="Calibri" w:hAnsi="Calibri" w:cs="Calibri"/>
        </w:rPr>
        <w:lastRenderedPageBreak/>
        <w:t>организации;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предоставления информации на основании запросов, поданных в письменном или электронном виде.</w:t>
      </w:r>
    </w:p>
    <w:p w:rsidR="00C16239" w:rsidRDefault="00C16239">
      <w:pPr>
        <w:widowControl w:val="0"/>
        <w:autoSpaceDE w:val="0"/>
        <w:autoSpaceDN w:val="0"/>
        <w:adjustRightInd w:val="0"/>
        <w:spacing w:after="0" w:line="240" w:lineRule="auto"/>
        <w:ind w:firstLine="540"/>
        <w:jc w:val="both"/>
        <w:rPr>
          <w:rFonts w:ascii="Calibri" w:hAnsi="Calibri" w:cs="Calibri"/>
        </w:rPr>
      </w:pPr>
      <w:bookmarkStart w:id="4" w:name="Par68"/>
      <w:bookmarkEnd w:id="4"/>
      <w:r>
        <w:rPr>
          <w:rFonts w:ascii="Calibri" w:hAnsi="Calibri" w:cs="Calibri"/>
        </w:rPr>
        <w:t>5(1). Товариществами и кооперативами информация раскрывается путем:</w:t>
      </w:r>
    </w:p>
    <w:p w:rsidR="00C16239" w:rsidRDefault="00C16239">
      <w:pPr>
        <w:widowControl w:val="0"/>
        <w:autoSpaceDE w:val="0"/>
        <w:autoSpaceDN w:val="0"/>
        <w:adjustRightInd w:val="0"/>
        <w:spacing w:after="0" w:line="240" w:lineRule="auto"/>
        <w:ind w:firstLine="540"/>
        <w:jc w:val="both"/>
        <w:rPr>
          <w:rFonts w:ascii="Calibri" w:hAnsi="Calibri" w:cs="Calibri"/>
        </w:rPr>
      </w:pPr>
      <w:bookmarkStart w:id="5" w:name="Par69"/>
      <w:bookmarkEnd w:id="5"/>
      <w:r>
        <w:rPr>
          <w:rFonts w:ascii="Calibri" w:hAnsi="Calibri" w:cs="Calibri"/>
        </w:rPr>
        <w:t>а) обязательного опубликования информации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товарищества и кооператива:</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местного самоуправления муниципального образования, на территории которого товарищество или кооператив осуществляют свою деятельность;</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размещения информации на информационных стендах (стойках), расположенных в помещении многоквартирного дома, доступном для всех собственников помещений в доме (далее - информационные стенды);</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предоставления информации на основании запросов, поданных в письменном виде, а при наличии технической возможности - также в электронном виде.</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размещается управляющей организацией, товариществом или кооперативом на официальном сайте в сети Интернет, определяемом уполномоченным федеральным органом исполнительной власти, а также на сайте в сети Интернет, выбранном управляющей организацией, товариществом или кооперативом из числа сайтов, указанных в </w:t>
      </w:r>
      <w:hyperlink w:anchor="Par59" w:history="1">
        <w:r>
          <w:rPr>
            <w:rFonts w:ascii="Calibri" w:hAnsi="Calibri" w:cs="Calibri"/>
            <w:color w:val="0000FF"/>
          </w:rPr>
          <w:t>подпункте "а" пункта 5</w:t>
        </w:r>
      </w:hyperlink>
      <w:r>
        <w:rPr>
          <w:rFonts w:ascii="Calibri" w:hAnsi="Calibri" w:cs="Calibri"/>
        </w:rPr>
        <w:t xml:space="preserve"> и </w:t>
      </w:r>
      <w:hyperlink w:anchor="Par68" w:history="1">
        <w:r>
          <w:rPr>
            <w:rFonts w:ascii="Calibri" w:hAnsi="Calibri" w:cs="Calibri"/>
            <w:color w:val="0000FF"/>
          </w:rPr>
          <w:t>подпункте "а" пункта 5(1)</w:t>
        </w:r>
      </w:hyperlink>
      <w:r>
        <w:rPr>
          <w:rFonts w:ascii="Calibri" w:hAnsi="Calibri" w:cs="Calibri"/>
        </w:rPr>
        <w:t xml:space="preserve"> настоящего Постановления. При этом информация должна быть доступна в течение 5 лет.</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Раскрытие информации путем ее опубликования в сети Интернет и взаимодействие уполномоченного федерального органа исполнительной власти, уполномоченных органов исполнительной власти субъектов Российской Федерации, уполномоченных органов местного самоуправления с управляющими организациями, товариществами и кооперативами при раскрытии информации путем ее опубликования в сети Интернет осуществляются в соответствии с </w:t>
      </w:r>
      <w:hyperlink r:id="rId29" w:history="1">
        <w:r>
          <w:rPr>
            <w:rFonts w:ascii="Calibri" w:hAnsi="Calibri" w:cs="Calibri"/>
            <w:color w:val="0000FF"/>
          </w:rPr>
          <w:t>регламентом</w:t>
        </w:r>
      </w:hyperlink>
      <w:r>
        <w:rPr>
          <w:rFonts w:ascii="Calibri" w:hAnsi="Calibri" w:cs="Calibri"/>
        </w:rPr>
        <w:t>, утверждаемым Министерством регионального развития Российской Федерации.</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Управляющая организация, товарищество и кооператив обязаны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2" w:history="1">
        <w:r>
          <w:rPr>
            <w:rFonts w:ascii="Calibri" w:hAnsi="Calibri" w:cs="Calibri"/>
            <w:color w:val="0000FF"/>
          </w:rPr>
          <w:t>Постановление</w:t>
        </w:r>
      </w:hyperlink>
      <w:r>
        <w:rPr>
          <w:rFonts w:ascii="Calibri" w:hAnsi="Calibri" w:cs="Calibri"/>
        </w:rPr>
        <w:t xml:space="preserve"> Правительства РФ от 21.08.2012 N 845.</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Раскрытие управляющими организациями, товариществами и кооперативами информации на сайтах в сети Интернет, указанных в </w:t>
      </w:r>
      <w:hyperlink w:anchor="Par59" w:history="1">
        <w:r>
          <w:rPr>
            <w:rFonts w:ascii="Calibri" w:hAnsi="Calibri" w:cs="Calibri"/>
            <w:color w:val="0000FF"/>
          </w:rPr>
          <w:t>подпункте "а" пункта 5</w:t>
        </w:r>
      </w:hyperlink>
      <w:r>
        <w:rPr>
          <w:rFonts w:ascii="Calibri" w:hAnsi="Calibri" w:cs="Calibri"/>
        </w:rPr>
        <w:t xml:space="preserve"> и </w:t>
      </w:r>
      <w:hyperlink w:anchor="Par69" w:history="1">
        <w:r>
          <w:rPr>
            <w:rFonts w:ascii="Calibri" w:hAnsi="Calibri" w:cs="Calibri"/>
            <w:color w:val="0000FF"/>
          </w:rPr>
          <w:t>подпункте "а" пункта 5(1)</w:t>
        </w:r>
      </w:hyperlink>
      <w:r>
        <w:rPr>
          <w:rFonts w:ascii="Calibri" w:hAnsi="Calibri" w:cs="Calibri"/>
        </w:rPr>
        <w:t xml:space="preserve"> настоящего документа, осуществляется по формам раскрытия указанными организациями информации, утвержденным Федеральным агентством по строительству и жилищно-коммунальному хозяйству.</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РФ от 21.08.2012 N 845)</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Управляющая организация обязана размещать на информационных стендах (стойках) в помещении управляющей организации и сообщать по запросу потребителей адрес официального сайта в сети Интернет, на котором размещена информация, а также наименования и реквизиты официальных печатных изданий, где размещена информация. Товарищество и кооператив обязаны размещать на информационных стендах адрес официального сайта в сети Интернет, на котором размещена информация.</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рамках общей информации об управляющей организации раскрытию подлежат следующие сведения: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фирменное наименование юридического лица, фамилия, имя и отчество руководителя </w:t>
      </w:r>
      <w:r>
        <w:rPr>
          <w:rFonts w:ascii="Calibri" w:hAnsi="Calibri" w:cs="Calibri"/>
        </w:rPr>
        <w:lastRenderedPageBreak/>
        <w:t>управляющей организации или фамилия, имя и отчество индивидуального предпринимателя;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работы управляющей организации, в том числе часы личного приема граждан сотрудниками управляющей организации и работы диспетчерских служб;</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членстве управляющей организации в саморегулируемой организации и (или) других объединениях управляющих организаций с указанием их наименований и адресов, включая официальный сайт в сети Интернет.</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рамках общей информации о товариществе и кооперативе раскрытию подлежат следующие сведения: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товарищества или кооператива;</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реквизиты свидетельства о государственной регистрации в качестве юридического лица (основной государственный регистрационный номер, дата его присвоения, наименование органа, принявшего решение о регистрации);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адрес фактического местонахождения органов управления товарищества или кооператива, контактные телефоны председателя правления, членов ревизионной комиссии, а также адрес электронной почты (при наличии);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работы органов управления товарищества или кооператива, в том числе часы личного приема граждан;</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фамилии, имена и отчества членов правления, председателя правления и членов ревизионной комиссии товарищества или кооператива;</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членстве товарищества или кооператива в объединениях этих организаций с указанием их наименований и адресов, включая адрес официального сайта в сети Интернет.</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рамках информации об основных показателях финансово-хозяйственной деятельности управляющей организации раскрытию подлежат следующие сведения: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бухгалтерская отчетность, включая бухгалтерский баланс и приложения к нему;</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полученных за оказание услуг по управлению многоквартирными домами (по данным раздельного учета доходов и расходов);</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 рамках информации об основных показателях финансово-хозяйственной деятельности товарищества или кооператива раскрытию подлежат следующие сведения: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бухгалтерская отчетность товарищества или кооператива, включая бухгалтерский баланс и приложения к нему;</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сметы доходов и расходов товарищества или кооператива на текущий год и год, предшествующий текущему году;</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 о выполнении сметы доходов и расходов товарищества или кооператива за год, предшествующий текущему году;</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протоколы общих собраний членов товарищества или кооператива, заседаний правления и ревизионной комиссии товарищества или кооператива, на которых рассматривались вопросы, связанные с содержанием и ремонтом общего имущества многоквартирного дома и (или) организацией предоставления коммунальных услуг (за текущий год и год, предшествующий текущему году);</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заключения ревизионной комиссии (ревизора) товарищества или кооператива по результатам проверки годовой бухгалтерской (финансовой) отчетности товарищества или кооператива за текущий год и 2 года, предшествующих текущему году;</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аудиторские заключения (в случае проведения аудиторских проверок годовой бухгалтерской отчетности товарищества и кооператива) за текущий год и 2 года, предшествующих текущему году.</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Сведения, указанные в подпункте "а" пункта 9 и пункте 9(1) настоящего документа, размещаются в виде копий указанных документов, заверенных подписью руководителя управляющей организации и печатью этой организации, подписью председателя правления товарищества или кооператива и печатью соответствующей организации, а при размещении в сети Интернет - в виде электронного образа (копии) документов, отображающих в том числе подпись указанных руководителей и печать организаций.</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w:t>
      </w:r>
      <w:hyperlink r:id="rId37"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рамках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услуги, оказываемые управляющей организацией в отношении общего имущества собственников помещений в многоквартирном доме, из числа услуг, указанных в </w:t>
      </w:r>
      <w:hyperlink r:id="rId38"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Постановлением Правительства Российской Федерации от 13 августа 2006 г. N 491;</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услуги, связанные с достижением целей управления многоквартирным домом, которые оказываются управляющей организацией, в том числе:</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оказываемые управляющей организацией по обеспечению поставки в многоквартирный дом коммунальных ресурсов;</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 определенных решением общего собрания (в том числе договоров на установку и эксплуатацию рекламных конструкций);</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подъезда;</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коллективных автостоянок;</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собственников помещений в многоквартирном доме;</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услуги по управлению многоквартирным домом.</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рамках информации о порядке и условиях оказания услуг по содержанию и ремонту общего имущества в многоквартирном доме раскрытию подлежат следующие сведения: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выполнении обязательств по договорам управления в отношении каждого многоквартирного дома, которые должны содержать:</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w:t>
      </w:r>
      <w:r>
        <w:rPr>
          <w:rFonts w:ascii="Calibri" w:hAnsi="Calibri" w:cs="Calibri"/>
        </w:rPr>
        <w:lastRenderedPageBreak/>
        <w:t>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рамках информации о порядке и об условиях оказания услуг по содержанию и ремонту общего имущества в многоквартирном доме товариществом или кооперативом раскрытию подлежат следующие сведения: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годовой план мероприятий по содержанию и ремонту общего имущества в многоквартирном доме и предоставлению коммунальных услуг, а также описание содержания каждой работы (услуги);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отчет о выполнении годового плана мероприятий по содержанию и ремонту общего имущества в многоквартирном доме и предоставлению коммунальных услуг;</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заключении товариществом или кооперативом договоров об оказании услуг по содержанию и (или) выполнению работ по ремонту общего имущества в многоквартирном доме и предоставлению коммунальных услуг, а также иных договоров, обеспечивающих содержание и ремонт общего имущества в многоквартирном доме и предоставление коммунальных услуг, с указанием количества заключенных договоров, сторон этих договоров, сроков и стоимости по каждому договору отдельно;</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количестве случаев снижения платы за нарушение качества коммунальных услуг и (или) превышение установленной продолжительности перерывов в их оказании за последний календарный год;</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привлечения управляющей организации, товарищества или кооператива в предыдущем календарном году к административной ответственности за нарушения в сфере управления многоквартирными домами раскрытию подлежат количество таких случаев, копии документов о применении мер административного воздействия, а также меры, принятые для устранения нарушений, повлекших применение административных санкций.</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стоимости работ (услуг) управляющей организации должна содержать:</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стоимость каждой работы (услуги) в расчете на единицу измерения (на 1 кв. метр общей площади помещений в многоквартирном доме, на 1 пог.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Информация о средствах товарищества и кооператива должна содержать:</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обязательных платежей и взносов, установленный общим собранием членов товарищества или кооператива, для членов товарищества или кооператива;</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образовании резервного фонда товарищества или кооператива, иных специальных фондов товарищества или кооператива, в том числе фондов на проведение текущего и капитального ремонта общего имущества в многоквартирном доме, с указанием размера таких фондов.</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42"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рамках информации о ценах (тарифах) на коммунальные ресурсы раскрытию подлежат </w:t>
      </w:r>
      <w:r>
        <w:rPr>
          <w:rFonts w:ascii="Calibri" w:hAnsi="Calibri" w:cs="Calibri"/>
        </w:rPr>
        <w:lastRenderedPageBreak/>
        <w:t>следующие сведения:</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коммунальных ресурсов, которые управляющая организация, товарищество или кооператив закупает у ресурсоснабжающих организаций, с указанием конкретных поставщиков, а также объема закупаемых ресурсов и цен на такие ресурсы, по которым управляющая организация, товарищество или кооператив закупает их у ресурсоснабжающих организаций;</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тарифы (цены) для потребителей, установленные для ресурсоснабжающих организаций, у которых управляющая организация, товарищество или кооператив закупает коммунальные ресурсы. При этом управляющая организация, товарищество или кооператив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 и подлежат обновлению в сроки, указанные в </w:t>
      </w:r>
      <w:hyperlink w:anchor="Par162" w:history="1">
        <w:r>
          <w:rPr>
            <w:rFonts w:ascii="Calibri" w:hAnsi="Calibri" w:cs="Calibri"/>
            <w:color w:val="0000FF"/>
          </w:rPr>
          <w:t>пункте 16</w:t>
        </w:r>
      </w:hyperlink>
      <w:r>
        <w:rPr>
          <w:rFonts w:ascii="Calibri" w:hAnsi="Calibri" w:cs="Calibri"/>
        </w:rPr>
        <w:t xml:space="preserve"> настоящего документа;</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тарифы (цены) на коммунальные услуги, которые применяются управляющей организацией, товариществом или кооперативом для расчета размера платежей для потребителей;</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величина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46"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или ветхому жилому фонду, реквизиты нормативных правовых актов (дата, номер и наименование принявшего акт органа), которыми установлена такая социальная норма, условия применения такой социальной нормы указанными потребителями, случаи неприменения такой социальной нормы и цены (тарифы) на электрическую энергию (мощность), установленные для населения и приравненных к нему категорий потребителей в пределах и сверх такой социальной нормы, указываемые управляющей организацией, товариществом или кооперативом, в случае если в субъекте Российской Федерации принято решение об установлении социальной нормы потребления электрической энергии (мощности).</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4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Информация, подлежащая раскрытию управляющей организацией, товариществом и кооперативом путем размещения на информационных стендах (стойках), должна быть доступна неограниченному кругу лиц в течение всего рабочего времени управляющей организации, товарищества и кооператива.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Управляющие организации, товарищества и кооперативы хранят копии материалов, размещаемых на информационных стендах (стойках) в помещении соответствующей организации (включая все обновления), в течение 5 лет.</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bookmarkStart w:id="6" w:name="Par162"/>
      <w:bookmarkEnd w:id="6"/>
      <w:r>
        <w:rPr>
          <w:rFonts w:ascii="Calibri" w:hAnsi="Calibri" w:cs="Calibri"/>
        </w:rPr>
        <w:t>16. Изменения, внесенные в раскрытую информацию, подлежат опубликованию в тех же источниках, в которых первоначально была опубликована соответствующая информация, в следующие сроки: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официальном сайте в сети Интернет, указанном в </w:t>
      </w:r>
      <w:hyperlink w:anchor="Par59" w:history="1">
        <w:r>
          <w:rPr>
            <w:rFonts w:ascii="Calibri" w:hAnsi="Calibri" w:cs="Calibri"/>
            <w:color w:val="0000FF"/>
          </w:rPr>
          <w:t>подпункте "а" пункта 5</w:t>
        </w:r>
      </w:hyperlink>
      <w:r>
        <w:rPr>
          <w:rFonts w:ascii="Calibri" w:hAnsi="Calibri" w:cs="Calibri"/>
        </w:rPr>
        <w:t xml:space="preserve"> и </w:t>
      </w:r>
      <w:hyperlink w:anchor="Par68" w:history="1">
        <w:r>
          <w:rPr>
            <w:rFonts w:ascii="Calibri" w:hAnsi="Calibri" w:cs="Calibri"/>
            <w:color w:val="0000FF"/>
          </w:rPr>
          <w:t>подпункте "а" пункта 5(1)</w:t>
        </w:r>
      </w:hyperlink>
      <w:r>
        <w:rPr>
          <w:rFonts w:ascii="Calibri" w:hAnsi="Calibri" w:cs="Calibri"/>
        </w:rPr>
        <w:t xml:space="preserve"> настоящего документа, - в течение 7 рабочих дней со дня изменения соответствующих сведений;</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официальных печатных изданиях - в течение 30 дней со дня изменения соответствующих сведений;</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информационных стендах - в течение 2 рабочих дней со дня изменения соответствующих сведений.</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"в" 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Раскрытие информации может осуществляться на основании письменного запроса и запроса в электронном виде.</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товарищество и кооператив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размещена информация.</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на основании запроса, поступившего в электронном виде, предоставляется на адрес электронной почты потребителя в течение 2 рабочих дней со дня поступления запроса управляющей организацией и в течение 5 рабочих дней - товариществом и кооперативом.</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Ответ на запрос в электронном виде должен содержать текст запроса потребителя, запрашиваемую информацию, фамилию, имя, отчество и должность сотрудника управляющей организации или индивидуального предпринимателя, члена правления или председателя правления товарищества или кооператива, направляющих информацию потребителю.</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Принятые в электронном виде запросы, а также полученные письменные запросы и копии ответов потребителям хранятся управляющей организацией, товариществом и кооперативом соответственно на электронном и бумажном носителях не менее 5 лет.</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Предоставление информации по письменному запросу осуществляется управляющей организацией в 20-дневный срок со дня его поступления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организации.</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Предоставление информации по письменному запросу осуществляется товариществом и кооперативом лично потребителю по адресу фактического местонахождения органов управления товарищества или кооператива в течение 20 дней со дня поступления письменного запроса.</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Письменный запрос, поступивший в адрес управляющей организации,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w:t>
      </w:r>
    </w:p>
    <w:p w:rsidR="00C16239" w:rsidRDefault="00C162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письменном запросе, подписанном потребителем, указываются управляющая организация, товарищество или кооператив, в адрес которых направляется запрос, фамилия, имя и отчество (наименование юридического лица) потребителя, излагается суть заявления, а также в случае направления письменного запроса управляющей организации указывается почтовый адрес, по которому должен быть направлен ответ, и способ получения информации (посредством почтового отправления или выдачи лично потребителю).</w:t>
      </w:r>
    </w:p>
    <w:p w:rsidR="00C16239" w:rsidRDefault="00C162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autoSpaceDE w:val="0"/>
        <w:autoSpaceDN w:val="0"/>
        <w:adjustRightInd w:val="0"/>
        <w:spacing w:after="0" w:line="240" w:lineRule="auto"/>
        <w:ind w:firstLine="540"/>
        <w:jc w:val="both"/>
        <w:rPr>
          <w:rFonts w:ascii="Calibri" w:hAnsi="Calibri" w:cs="Calibri"/>
        </w:rPr>
      </w:pPr>
    </w:p>
    <w:p w:rsidR="00C16239" w:rsidRDefault="00C1623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3D" w:rsidRDefault="00486F3D">
      <w:bookmarkStart w:id="7" w:name="_GoBack"/>
      <w:bookmarkEnd w:id="7"/>
    </w:p>
    <w:sectPr w:rsidR="00486F3D" w:rsidSect="009D0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39"/>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16239"/>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E8A4E5CA29B48D5FAA6475E1FA3B12AF0735D3C296B5C6A4CD49FDB1271AAF1B40DB689CB1DC8F7ACCI" TargetMode="External"/><Relationship Id="rId18" Type="http://schemas.openxmlformats.org/officeDocument/2006/relationships/hyperlink" Target="consultantplus://offline/ref=7DE8A4E5CA29B48D5FAA6475E1FA3B12AF0735D3C296B5C6A4CD49FDB1271AAF1B40DB689CB0D4867AC6I" TargetMode="External"/><Relationship Id="rId26" Type="http://schemas.openxmlformats.org/officeDocument/2006/relationships/hyperlink" Target="consultantplus://offline/ref=7DE8A4E5CA29B48D5FAA6475E1FA3B12AF0039D6C79AB5C6A4CD49FDB1271AAF1B40DB689CB1D5867ACFI" TargetMode="External"/><Relationship Id="rId39" Type="http://schemas.openxmlformats.org/officeDocument/2006/relationships/hyperlink" Target="consultantplus://offline/ref=7DE8A4E5CA29B48D5FAA6475E1FA3B12AF013BD5C693B5C6A4CD49FDB1271AAF1B40DB689CB1D5827ACFI" TargetMode="External"/><Relationship Id="rId21" Type="http://schemas.openxmlformats.org/officeDocument/2006/relationships/hyperlink" Target="consultantplus://offline/ref=7DE8A4E5CA29B48D5FAA6475E1FA3B12AF013BD5C693B5C6A4CD49FDB1271AAF1B40DB689CB1D5867ACCI" TargetMode="External"/><Relationship Id="rId34" Type="http://schemas.openxmlformats.org/officeDocument/2006/relationships/hyperlink" Target="consultantplus://offline/ref=7DE8A4E5CA29B48D5FAA6475E1FA3B12AF013BD5C693B5C6A4CD49FDB1271AAF1B40DB689CB1D5847ACDI" TargetMode="External"/><Relationship Id="rId42" Type="http://schemas.openxmlformats.org/officeDocument/2006/relationships/hyperlink" Target="consultantplus://offline/ref=7DE8A4E5CA29B48D5FAA6475E1FA3B12AF013BD5C693B5C6A4CD49FDB1271AAF1B40DB689CB1D5817ACFI" TargetMode="External"/><Relationship Id="rId47" Type="http://schemas.openxmlformats.org/officeDocument/2006/relationships/hyperlink" Target="consultantplus://offline/ref=7DE8A4E5CA29B48D5FAA6475E1FA3B12AF063DD5C691B5C6A4CD49FDB1271AAF1B40DB689CB1D0857AC8I" TargetMode="External"/><Relationship Id="rId50" Type="http://schemas.openxmlformats.org/officeDocument/2006/relationships/hyperlink" Target="consultantplus://offline/ref=7DE8A4E5CA29B48D5FAA6475E1FA3B12AF013BD5C693B5C6A4CD49FDB1271AAF1B40DB689CB1D5807ACBI" TargetMode="External"/><Relationship Id="rId55" Type="http://schemas.openxmlformats.org/officeDocument/2006/relationships/hyperlink" Target="consultantplus://offline/ref=7DE8A4E5CA29B48D5FAA6475E1FA3B12AF013BD5C693B5C6A4CD49FDB1271AAF1B40DB689CB1D58F7ACEI" TargetMode="External"/><Relationship Id="rId7" Type="http://schemas.openxmlformats.org/officeDocument/2006/relationships/hyperlink" Target="consultantplus://offline/ref=7DE8A4E5CA29B48D5FAA6475E1FA3B12AF0039D6C79AB5C6A4CD49FDB1271AAF1B40DB689CB1D5877ACAI" TargetMode="External"/><Relationship Id="rId12" Type="http://schemas.openxmlformats.org/officeDocument/2006/relationships/hyperlink" Target="consultantplus://offline/ref=7DE8A4E5CA29B48D5FAA6475E1FA3B12AF013BD5C693B5C6A4CD49FDB1271AAF1B40DB689CB1D5877AC9I" TargetMode="External"/><Relationship Id="rId17" Type="http://schemas.openxmlformats.org/officeDocument/2006/relationships/hyperlink" Target="consultantplus://offline/ref=7DE8A4E5CA29B48D5FAA6475E1FA3B12AF063DD5C691B5C6A4CD49FDB1271AAF1B40DB689CB1D0857AC8I" TargetMode="External"/><Relationship Id="rId25" Type="http://schemas.openxmlformats.org/officeDocument/2006/relationships/hyperlink" Target="consultantplus://offline/ref=7DE8A4E5CA29B48D5FAA6475E1FA3B12AF0238D7C196B5C6A4CD49FDB1271AAF1B40DB689CB1D5867ACEI" TargetMode="External"/><Relationship Id="rId33" Type="http://schemas.openxmlformats.org/officeDocument/2006/relationships/hyperlink" Target="consultantplus://offline/ref=7DE8A4E5CA29B48D5FAA6475E1FA3B12AF0039D6C79AB5C6A4CD49FDB1271AAF1B40DB689CB1D5867ACBI" TargetMode="External"/><Relationship Id="rId38" Type="http://schemas.openxmlformats.org/officeDocument/2006/relationships/hyperlink" Target="consultantplus://offline/ref=7DE8A4E5CA29B48D5FAA6475E1FA3B12AF073BD0C394B5C6A4CD49FDB1271AAF1B40DB689CB1D5857ACEI" TargetMode="External"/><Relationship Id="rId46" Type="http://schemas.openxmlformats.org/officeDocument/2006/relationships/hyperlink" Target="consultantplus://offline/ref=7DE8A4E5CA29B48D5FAA6475E1FA3B12AF063DD5C691B5C6A4CD49FDB1271AAF1B40DB689CB1D5827AC7I"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DE8A4E5CA29B48D5FAA6475E1FA3B12AF0039D6C79AB5C6A4CD49FDB1271AAF1B40DB689CB1D5877AC6I" TargetMode="External"/><Relationship Id="rId20" Type="http://schemas.openxmlformats.org/officeDocument/2006/relationships/hyperlink" Target="consultantplus://offline/ref=7DE8A4E5CA29B48D5FAA6475E1FA3B12AF0735D3C296B5C6A4CD49FDB1271AAF1B40DB689CB1DC8F7ACCI" TargetMode="External"/><Relationship Id="rId29" Type="http://schemas.openxmlformats.org/officeDocument/2006/relationships/hyperlink" Target="consultantplus://offline/ref=7DE8A4E5CA29B48D5FAA6475E1FA3B12AF0735D4C692B5C6A4CD49FDB1271AAF1B40DB689CB1D5867ACCI" TargetMode="External"/><Relationship Id="rId41" Type="http://schemas.openxmlformats.org/officeDocument/2006/relationships/hyperlink" Target="consultantplus://offline/ref=7DE8A4E5CA29B48D5FAA6475E1FA3B12AF013BD5C693B5C6A4CD49FDB1271AAF1B40DB689CB1D5827AC6I" TargetMode="External"/><Relationship Id="rId54" Type="http://schemas.openxmlformats.org/officeDocument/2006/relationships/hyperlink" Target="consultantplus://offline/ref=7DE8A4E5CA29B48D5FAA6475E1FA3B12AF013BD5C693B5C6A4CD49FDB1271AAF1B40DB689CB1D58F7ACFI" TargetMode="External"/><Relationship Id="rId1" Type="http://schemas.openxmlformats.org/officeDocument/2006/relationships/styles" Target="styles.xml"/><Relationship Id="rId6" Type="http://schemas.openxmlformats.org/officeDocument/2006/relationships/hyperlink" Target="consultantplus://offline/ref=7DE8A4E5CA29B48D5FAA6475E1FA3B12AF013BD5C693B5C6A4CD49FDB1271AAF1B40DB689CB1D5877ACAI" TargetMode="External"/><Relationship Id="rId11" Type="http://schemas.openxmlformats.org/officeDocument/2006/relationships/hyperlink" Target="consultantplus://offline/ref=7DE8A4E5CA29B48D5FAA6475E1FA3B12AF0735D3C296B5C6A4CD49FDB1271AAF1B40DB689CB1DC817AC6I" TargetMode="External"/><Relationship Id="rId24" Type="http://schemas.openxmlformats.org/officeDocument/2006/relationships/hyperlink" Target="consultantplus://offline/ref=7DE8A4E5CA29B48D5FAA6475E1FA3B12AF0735DCC496B5C6A4CD49FDB172C7I" TargetMode="External"/><Relationship Id="rId32" Type="http://schemas.openxmlformats.org/officeDocument/2006/relationships/hyperlink" Target="consultantplus://offline/ref=7DE8A4E5CA29B48D5FAA6475E1FA3B12AF0039D6C79AB5C6A4CD49FDB1271AAF1B40DB689CB1D5867ACCI" TargetMode="External"/><Relationship Id="rId37" Type="http://schemas.openxmlformats.org/officeDocument/2006/relationships/hyperlink" Target="consultantplus://offline/ref=7DE8A4E5CA29B48D5FAA6475E1FA3B12AF013BD5C693B5C6A4CD49FDB1271AAF1B40DB689CB1D5837AC6I" TargetMode="External"/><Relationship Id="rId40" Type="http://schemas.openxmlformats.org/officeDocument/2006/relationships/hyperlink" Target="consultantplus://offline/ref=7DE8A4E5CA29B48D5FAA6475E1FA3B12AF013BD5C693B5C6A4CD49FDB1271AAF1B40DB689CB1D5827ACDI" TargetMode="External"/><Relationship Id="rId45" Type="http://schemas.openxmlformats.org/officeDocument/2006/relationships/hyperlink" Target="consultantplus://offline/ref=7DE8A4E5CA29B48D5FAA6475E1FA3B12AF013BD5C693B5C6A4CD49FDB1271AAF1B40DB689CB1D5817ACBI" TargetMode="External"/><Relationship Id="rId53" Type="http://schemas.openxmlformats.org/officeDocument/2006/relationships/hyperlink" Target="consultantplus://offline/ref=7DE8A4E5CA29B48D5FAA6475E1FA3B12AF013BD5C693B5C6A4CD49FDB1271AAF1B40DB689CB1D5807AC7I" TargetMode="External"/><Relationship Id="rId58" Type="http://schemas.openxmlformats.org/officeDocument/2006/relationships/hyperlink" Target="consultantplus://offline/ref=7DE8A4E5CA29B48D5FAA6475E1FA3B12AF013BD5C693B5C6A4CD49FDB1271AAF1B40DB689CB1D58F7ACAI" TargetMode="External"/><Relationship Id="rId5" Type="http://schemas.openxmlformats.org/officeDocument/2006/relationships/hyperlink" Target="consultantplus://offline/ref=7DE8A4E5CA29B48D5FAA6475E1FA3B12AF0238D7C196B5C6A4CD49FDB1271AAF1B40DB689CB1D5877ACAI" TargetMode="External"/><Relationship Id="rId15" Type="http://schemas.openxmlformats.org/officeDocument/2006/relationships/hyperlink" Target="consultantplus://offline/ref=7DE8A4E5CA29B48D5FAA6475E1FA3B12AF013BD5C693B5C6A4CD49FDB1271AAF1B40DB689CB1D5877AC6I" TargetMode="External"/><Relationship Id="rId23" Type="http://schemas.openxmlformats.org/officeDocument/2006/relationships/hyperlink" Target="consultantplus://offline/ref=7DE8A4E5CA29B48D5FAA6475E1FA3B12AF013BD5C693B5C6A4CD49FDB1271AAF1B40DB689CB1D5867AC9I" TargetMode="External"/><Relationship Id="rId28" Type="http://schemas.openxmlformats.org/officeDocument/2006/relationships/hyperlink" Target="consultantplus://offline/ref=7DE8A4E5CA29B48D5FAA6475E1FA3B12AF013BD5C693B5C6A4CD49FDB1271AAF1B40DB689CB1D5857ACAI" TargetMode="External"/><Relationship Id="rId36" Type="http://schemas.openxmlformats.org/officeDocument/2006/relationships/hyperlink" Target="consultantplus://offline/ref=7DE8A4E5CA29B48D5FAA6475E1FA3B12AF013BD5C693B5C6A4CD49FDB1271AAF1B40DB689CB1D5837ACEI" TargetMode="External"/><Relationship Id="rId49" Type="http://schemas.openxmlformats.org/officeDocument/2006/relationships/hyperlink" Target="consultantplus://offline/ref=7DE8A4E5CA29B48D5FAA6475E1FA3B12AF013BD5C693B5C6A4CD49FDB1271AAF1B40DB689CB1D5807ACFI" TargetMode="External"/><Relationship Id="rId57" Type="http://schemas.openxmlformats.org/officeDocument/2006/relationships/hyperlink" Target="consultantplus://offline/ref=7DE8A4E5CA29B48D5FAA6475E1FA3B12AF013BD5C693B5C6A4CD49FDB1271AAF1B40DB689CB1D58F7ACCI" TargetMode="External"/><Relationship Id="rId10" Type="http://schemas.openxmlformats.org/officeDocument/2006/relationships/hyperlink" Target="consultantplus://offline/ref=7DE8A4E5CA29B48D5FAA6475E1FA3B12AF013BD5C693B5C6A4CD49FDB172C7I" TargetMode="External"/><Relationship Id="rId19" Type="http://schemas.openxmlformats.org/officeDocument/2006/relationships/hyperlink" Target="consultantplus://offline/ref=7DE8A4E5CA29B48D5FAA6475E1FA3B12AF013BD5C693B5C6A4CD49FDB1271AAF1B40DB689CB1D5867ACFI" TargetMode="External"/><Relationship Id="rId31" Type="http://schemas.openxmlformats.org/officeDocument/2006/relationships/hyperlink" Target="consultantplus://offline/ref=7DE8A4E5CA29B48D5FAA6475E1FA3B12AF013BD5C693B5C6A4CD49FDB1271AAF1B40DB689CB1D5857AC6I" TargetMode="External"/><Relationship Id="rId44" Type="http://schemas.openxmlformats.org/officeDocument/2006/relationships/hyperlink" Target="consultantplus://offline/ref=7DE8A4E5CA29B48D5FAA6475E1FA3B12AF013BD5C693B5C6A4CD49FDB1271AAF1B40DB689CB1D5817ACBI" TargetMode="External"/><Relationship Id="rId52" Type="http://schemas.openxmlformats.org/officeDocument/2006/relationships/hyperlink" Target="consultantplus://offline/ref=7DE8A4E5CA29B48D5FAA6475E1FA3B12AF013BD5C693B5C6A4CD49FDB1271AAF1B40DB689CB1D5807AC8I"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DE8A4E5CA29B48D5FAA6475E1FA3B12AF0735D3C296B5C6A4CD49FDB1271AAF1B40DB6179CFI" TargetMode="External"/><Relationship Id="rId14" Type="http://schemas.openxmlformats.org/officeDocument/2006/relationships/hyperlink" Target="consultantplus://offline/ref=7DE8A4E5CA29B48D5FAA6475E1FA3B12AF0238D7C196B5C6A4CD49FDB1271AAF1B40DB689CB1D5867ACFI" TargetMode="External"/><Relationship Id="rId22" Type="http://schemas.openxmlformats.org/officeDocument/2006/relationships/hyperlink" Target="consultantplus://offline/ref=7DE8A4E5CA29B48D5FAA6475E1FA3B12AF013BD5C693B5C6A4CD49FDB1271AAF1B40DB689CB1D5867ACAI" TargetMode="External"/><Relationship Id="rId27" Type="http://schemas.openxmlformats.org/officeDocument/2006/relationships/hyperlink" Target="consultantplus://offline/ref=7DE8A4E5CA29B48D5FAA6475E1FA3B12AF013BD5C693B5C6A4CD49FDB1271AAF1B40DB689CB1D5867AC8I" TargetMode="External"/><Relationship Id="rId30" Type="http://schemas.openxmlformats.org/officeDocument/2006/relationships/hyperlink" Target="consultantplus://offline/ref=7DE8A4E5CA29B48D5FAA6475E1FA3B12AF013BD5C693B5C6A4CD49FDB1271AAF1B40DB689CB1D5857AC7I" TargetMode="External"/><Relationship Id="rId35" Type="http://schemas.openxmlformats.org/officeDocument/2006/relationships/hyperlink" Target="consultantplus://offline/ref=7DE8A4E5CA29B48D5FAA6475E1FA3B12AF013BD5C693B5C6A4CD49FDB1271AAF1B40DB689CB1D5847ACCI" TargetMode="External"/><Relationship Id="rId43" Type="http://schemas.openxmlformats.org/officeDocument/2006/relationships/hyperlink" Target="consultantplus://offline/ref=7DE8A4E5CA29B48D5FAA6475E1FA3B12AF013BD5C693B5C6A4CD49FDB1271AAF1B40DB689CB1D5817ACBI" TargetMode="External"/><Relationship Id="rId48" Type="http://schemas.openxmlformats.org/officeDocument/2006/relationships/hyperlink" Target="consultantplus://offline/ref=7DE8A4E5CA29B48D5FAA6475E1FA3B12AF013BD5C693B5C6A4CD49FDB1271AAF1B40DB689CB1D5817AC9I" TargetMode="External"/><Relationship Id="rId56" Type="http://schemas.openxmlformats.org/officeDocument/2006/relationships/hyperlink" Target="consultantplus://offline/ref=7DE8A4E5CA29B48D5FAA6475E1FA3B12AF013BD5C693B5C6A4CD49FDB1271AAF1B40DB689CB1D58F7ACDI" TargetMode="External"/><Relationship Id="rId8" Type="http://schemas.openxmlformats.org/officeDocument/2006/relationships/hyperlink" Target="consultantplus://offline/ref=7DE8A4E5CA29B48D5FAA6475E1FA3B12AF063DD5C691B5C6A4CD49FDB1271AAF1B40DB689CB1D0857AC8I" TargetMode="External"/><Relationship Id="rId51" Type="http://schemas.openxmlformats.org/officeDocument/2006/relationships/hyperlink" Target="consultantplus://offline/ref=7DE8A4E5CA29B48D5FAA6475E1FA3B12AF013BD5C693B5C6A4CD49FDB1271AAF1B40DB689CB1D5807ACA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5206</Words>
  <Characters>29676</Characters>
  <Application>Microsoft Office Word</Application>
  <DocSecurity>0</DocSecurity>
  <Lines>247</Lines>
  <Paragraphs>69</Paragraphs>
  <ScaleCrop>false</ScaleCrop>
  <Company/>
  <LinksUpToDate>false</LinksUpToDate>
  <CharactersWithSpaces>34813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2013-10-09T08:02:00Z</dcterms:created>
  <dcterms:modified xsi:type="dcterms:W3CDTF">2013-10-09T08:03:00Z</dcterms:modified>
</cp:coreProperties>
</file>